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03" w:rsidRDefault="00F27403" w:rsidP="00F27403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35047" w:rsidRPr="00175778" w:rsidRDefault="00435047" w:rsidP="008F1A3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5778">
        <w:rPr>
          <w:rStyle w:val="c5"/>
          <w:b/>
          <w:bCs/>
          <w:color w:val="000000"/>
          <w:sz w:val="28"/>
          <w:szCs w:val="28"/>
        </w:rPr>
        <w:t>Годовая</w:t>
      </w:r>
      <w:r w:rsidR="00E40DF0">
        <w:rPr>
          <w:rStyle w:val="c5"/>
          <w:b/>
          <w:bCs/>
          <w:color w:val="000000"/>
          <w:sz w:val="28"/>
          <w:szCs w:val="28"/>
        </w:rPr>
        <w:t xml:space="preserve"> контрольная работа 10 класс. </w:t>
      </w:r>
    </w:p>
    <w:p w:rsidR="00F27403" w:rsidRDefault="00F27403" w:rsidP="00175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вариант</w:t>
      </w: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1. Из предложенных вариантов ответов выберите правильный ответ.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C21CE5F" wp14:editId="67F6F8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143000"/>
            <wp:effectExtent l="0" t="0" r="9525" b="0"/>
            <wp:wrapSquare wrapText="bothSides"/>
            <wp:docPr id="1" name="Рисунок 2" descr="https://fsd.kopilkaurokov.ru/up/html/2021/06/09/k_60c0ae7f0baea/5830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6/09/k_60c0ae7f0baea/583016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1.Какой из графиков соответствует уравнению скорости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8A4D58D" wp14:editId="36A129F0">
            <wp:extent cx="542925" cy="171450"/>
            <wp:effectExtent l="0" t="0" r="9525" b="0"/>
            <wp:docPr id="2" name="Рисунок 2" descr="https://fsd.kopilkaurokov.ru/up/html/2021/06/09/k_60c0ae7f0baea/5830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6/09/k_60c0ae7f0baea/583016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?</w:t>
      </w:r>
      <w:proofErr w:type="gram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1 Б. 2 В. 3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Два скрепленных друг с другом динамометра растягивают в противоположные стороны так, как показано на рисунке. Показания динамометров одинаковы согласно: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5FD29A00" wp14:editId="2D6AEC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590550"/>
            <wp:effectExtent l="0" t="0" r="0" b="0"/>
            <wp:wrapSquare wrapText="bothSides"/>
            <wp:docPr id="3" name="Рисунок 3" descr="https://fsd.kopilkaurokov.ru/up/html/2021/06/09/k_60c0ae7f0baea/5830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1/06/09/k_60c0ae7f0baea/583016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закону Гука; Б. первому закону Ньютона;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второму закону Ньютона;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Г.третьему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Ньютона.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3.Легкоподвижную тележку массой 3 кг толкают с силой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Н. Ускорение тележки в инерциальной системе отсчета равно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18 м/с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Б. 1,67 м/с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В. 2 м/с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Г. 0,5 м/с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Материальная точка движется по окружности. Как изменится модуль ее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центростремительного</w:t>
      </w:r>
      <w:proofErr w:type="gram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ускорения, если скорость точки увеличить в 2 раза?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А.не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изменится;    Б. уменьшится в 2 раза;    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В.увеличится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4 раза;   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Г.уменьшится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4 раза.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Какая из приведенных ниже формул выражает II закон Ньютона? (векторы не указаны)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А. P =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a = F/m В. F =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μN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F =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GMm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/R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Потенциальная энергия характеризует...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7A02F042" wp14:editId="5DC815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933450"/>
            <wp:effectExtent l="0" t="0" r="9525" b="0"/>
            <wp:wrapSquare wrapText="bothSides"/>
            <wp:docPr id="4" name="Рисунок 4" descr="https://fsd.kopilkaurokov.ru/up/html/2021/06/09/k_60c0ae7f0baea/5830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1/06/09/k_60c0ae7f0baea/583016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A. движение тела. Б. взаимодействие тел или частей тела. B. плотность тела.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Г.инертность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7.На ри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сун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пред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гра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 про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сов, про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мых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ством иде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 газа. Какой из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гра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фик 1?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А.адиа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бат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изо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 В. изо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Г. изо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при сжа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тии объем иде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газа 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шил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 2 раза, а дав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газа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лось в 2 раза, то при этом аб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лют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тем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газа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 в 2 раза; Б. 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 в 2 раза;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В.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 в 4 раза; Г. не из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9.Рас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между двумя 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чеч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элек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в 2 раза, и один из 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дов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в 2 раза. Сила вза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дей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ствия между 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 в 2 раза Б.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4 раза В.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 в 8 раз Г. не из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лась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10.Какая физическая величина является силовой характеристикой электрического поля?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Электроемкость. Б. Напряжение. В Напряженность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2. Выполнить задания с полным решением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1.Грузовой автомобиль, масса которого с полной нагрузкой равна 5 т, трогается с места и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proofErr w:type="gram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10с достигает скорости 6 м/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тяги, если коэффициент сопротивления движению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 0,03.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2.Железнодорожная платформа, движущаяся со скоростью 7 м/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сцепляется с неподвижным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вагоном массой 10 т. После этого платформа с вагоном стали двигаться со скоростью 2 м/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равна масса платформы?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 баллоне ёмкостью 12 л находится водород под давлением 9,8 МПа. Определите массу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дорода, если его температура 10 °С.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4.Два заряда 6•10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-7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 и – 4•10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-7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 расположены на расстоянии 8 см друг от друга.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напряженность поля в точке, расположенной на расстоянии 5 см от первого заряда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FFD178E" wp14:editId="0B7D9E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276350"/>
            <wp:effectExtent l="0" t="0" r="0" b="0"/>
            <wp:wrapSquare wrapText="bothSides"/>
            <wp:docPr id="5" name="Рисунок 5" descr="https://fsd.kopilkaurokov.ru/up/html/2021/06/09/k_60c0ae7f0baea/5830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1/06/09/k_60c0ae7f0baea/583016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соединяю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щей центры зарядов.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графике представлена зависимость давления идеального газа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объема для некоторого замкнутого процесса.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Начертите данный процесс в координатах V- Т.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Муниципальное автономное общеобразовательное учреждение «Лицей № 7», физика, 10 класс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класс. Годовая контрольная работа по физике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вариант</w:t>
      </w: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6D2B98F1" wp14:editId="3C9744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257300"/>
            <wp:effectExtent l="0" t="0" r="0" b="0"/>
            <wp:wrapSquare wrapText="bothSides"/>
            <wp:docPr id="6" name="Рисунок 6" descr="https://fsd.kopilkaurokov.ru/up/html/2021/06/09/k_60c0ae7f0baea/58301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1/06/09/k_60c0ae7f0baea/583016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асть</w:t>
      </w:r>
      <w:proofErr w:type="gramEnd"/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1. Из предложенных вариантов ответов выберите правильный ответ.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Какой из графиков соответствует равноускоренному движению тела,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вектор ускорения совпадает по направлению с вектором скорости?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1 Б. 2. В. 3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ри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сун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пред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век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 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1E1D2E" wp14:editId="28522A1B">
            <wp:extent cx="76200" cy="152400"/>
            <wp:effectExtent l="0" t="0" r="0" b="0"/>
            <wp:docPr id="7" name="Рисунок 7" descr="https://fsd.kopilkaurokov.ru/up/html/2021/06/09/k_60c0ae7f0baea/58301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6/09/k_60c0ae7f0baea/583016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уско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2610B7" wp14:editId="165C448E">
            <wp:extent cx="85725" cy="152400"/>
            <wp:effectExtent l="0" t="0" r="9525" b="0"/>
            <wp:docPr id="8" name="Рисунок 8" descr="https://fsd.kopilkaurokov.ru/up/html/2021/06/09/k_60c0ae7f0baea/58301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1/06/09/k_60c0ae7f0baea/583016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6CBEA9AA" wp14:editId="697FD3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609600"/>
            <wp:effectExtent l="0" t="0" r="0" b="0"/>
            <wp:wrapSquare wrapText="bothSides"/>
            <wp:docPr id="9" name="Рисунок 7" descr="https://fsd.kopilkaurokov.ru/up/html/2021/06/09/k_60c0ae7f0baea/58301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1/06/09/k_60c0ae7f0baea/583016_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точки, дви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жу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щей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 инер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си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 от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сче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та,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рый мо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 вре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ни. Куда в этот мо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 век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 силы, дей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ству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щей на точку?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7ED0875" wp14:editId="0B6A580F">
            <wp:extent cx="142875" cy="114300"/>
            <wp:effectExtent l="0" t="0" r="9525" b="0"/>
            <wp:docPr id="10" name="Рисунок 10" descr="https://fsd.kopilkaurokov.ru/up/html/2021/06/09/k_60c0ae7f0baea/58301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1/06/09/k_60c0ae7f0baea/583016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Б.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C0EBFA" wp14:editId="492995F5">
            <wp:extent cx="142875" cy="114300"/>
            <wp:effectExtent l="0" t="0" r="9525" b="0"/>
            <wp:docPr id="11" name="Рисунок 11" descr="https://fsd.kopilkaurokov.ru/up/html/2021/06/09/k_60c0ae7f0baea/58301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1/06/09/k_60c0ae7f0baea/583016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В.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B6AC46C" wp14:editId="29FE5D12">
            <wp:extent cx="142875" cy="171450"/>
            <wp:effectExtent l="0" t="0" r="9525" b="0"/>
            <wp:docPr id="12" name="Рисунок 12" descr="https://fsd.kopilkaurokov.ru/up/html/2021/06/09/k_60c0ae7f0baea/58301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1/06/09/k_60c0ae7f0baea/583016_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 </w:t>
      </w: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453C5B" wp14:editId="6129271A">
            <wp:extent cx="76200" cy="152400"/>
            <wp:effectExtent l="0" t="0" r="0" b="0"/>
            <wp:docPr id="13" name="Рисунок 13" descr="https://fsd.kopilkaurokov.ru/up/html/2021/06/09/k_60c0ae7f0baea/583016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1/06/09/k_60c0ae7f0baea/583016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 дей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силы </w:t>
      </w: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 пер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по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тело мас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сой 4 кг будет дви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гать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ся: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рав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со 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стью 2 м/с; Б.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2 м/ с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В.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0,5 м/ 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Г. рав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со ско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стью 0,5 м/с.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Точка движется с постоянной по модулю скоростью по окружности радиуса R. Как изменится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центростремительное ускорение точки, если радиус окружности вдвое уменьшить?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увеличится в 2 раза;     Б. уменьшится в 2 раза;  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В.увеличится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4 раза;   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Г.уменьшится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4 раза.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III закон Ньютона математически можно записать так: (векторы не указаны)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А. F =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F =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μN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F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−F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Г.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x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−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kx</w:t>
      </w:r>
      <w:proofErr w:type="spell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Кинетическая энергия характеризует...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A. инертность тела. Б. движение тела.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02CE0B8E" wp14:editId="359E0A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038225"/>
            <wp:effectExtent l="0" t="0" r="9525" b="9525"/>
            <wp:wrapSquare wrapText="bothSides"/>
            <wp:docPr id="14" name="Рисунок 14" descr="https://fsd.kopilkaurokov.ru/up/html/2021/06/09/k_60c0ae7f0baea/583016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1/06/09/k_60c0ae7f0baea/583016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B. взаимодействие тел или частей тела. Г. притяжение тела к Земле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 ри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сун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по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 цикл, осу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мый с иде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газом.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бар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на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гре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со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ству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уча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сток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 </w:t>
      </w:r>
      <w:r w:rsidRPr="004C6C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AB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Б. </w:t>
      </w:r>
      <w:r w:rsidRPr="004C6C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BC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В. </w:t>
      </w:r>
      <w:r w:rsidRPr="004C6C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CD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 </w:t>
      </w:r>
      <w:r w:rsidRPr="004C6C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DA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объ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 иде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газа в 2 раза и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его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лют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тем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 в 4 раза дав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газа…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лось в 8 раз;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лось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 раза; В. не из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лось;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лось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 раза.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9.Рас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между двумя то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чеч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элек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в 3 раза, и один из 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дов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уменьшили в 3 раза. Силы вза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дей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ствия между ними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не из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лись; Б. умень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лись в 3 раза; В. 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лись в 3 раза; </w:t>
      </w:r>
      <w:proofErr w:type="spell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Г.уве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лись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27 раз.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Основным свойством электрического поля является силовое действие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заряженные частицы; Б….атомы или молекулы; В…постоянные магниты.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В. Выполнить задания с полным решением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Автомобиль массой 2т начинает движение под действием силы тяги 1,5 </w:t>
      </w:r>
      <w:proofErr w:type="spellStart"/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каким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ускорением движется автомобиль, если коэффициент сопротивления движению равен 0,02?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Тележка с песком катится со скоростью 1 м/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горизонтальному пути без трения. Навстречу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тележке летит шар массой 2 кг с горизонтальной скоростью 7 м/с. Шар после попадания в песок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застревает в нем. В какую сторону, и с какой скоростью покатится тележка? Масса тележки 10 кг.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 баллоне объёмом 2 м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находятся 2 кг молекулярного азота при давлении 100 кПа. Какова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этого газа по шкале Цельсия?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4.Одноименные заряды 8•10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-9 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 и 6•10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-9</w:t>
      </w: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 находятся на расстоянии 12 см в керосине (ɛ=2).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напряженность поля в точке, находящейся в середине между зарядами.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0B100CA7" wp14:editId="01C208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114425"/>
            <wp:effectExtent l="0" t="0" r="9525" b="9525"/>
            <wp:wrapSquare wrapText="bothSides"/>
            <wp:docPr id="15" name="Рисунок 15" descr="https://fsd.kopilkaurokov.ru/up/html/2021/06/09/k_60c0ae7f0baea/583016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1/06/09/k_60c0ae7f0baea/583016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На графике представлена зависимость объема идеального газа </w:t>
      </w:r>
      <w:proofErr w:type="gramStart"/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температуры для некоторого замкнутого процесса.</w:t>
      </w:r>
    </w:p>
    <w:p w:rsidR="004C6C1E" w:rsidRPr="004C6C1E" w:rsidRDefault="004C6C1E" w:rsidP="004C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Начертите данный процесс в p-V координатах.</w:t>
      </w:r>
    </w:p>
    <w:p w:rsidR="00175778" w:rsidRPr="004C6C1E" w:rsidRDefault="00175778" w:rsidP="00F27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75778" w:rsidRPr="004C6C1E" w:rsidSect="000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4C2"/>
    <w:multiLevelType w:val="multilevel"/>
    <w:tmpl w:val="6FE2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F43F0"/>
    <w:multiLevelType w:val="multilevel"/>
    <w:tmpl w:val="1FDE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37EA5"/>
    <w:multiLevelType w:val="multilevel"/>
    <w:tmpl w:val="8B7E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17C2F"/>
    <w:multiLevelType w:val="multilevel"/>
    <w:tmpl w:val="AF88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55E52"/>
    <w:multiLevelType w:val="multilevel"/>
    <w:tmpl w:val="5014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05212"/>
    <w:multiLevelType w:val="multilevel"/>
    <w:tmpl w:val="7832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3"/>
    <w:rsid w:val="000E7127"/>
    <w:rsid w:val="00175778"/>
    <w:rsid w:val="00435047"/>
    <w:rsid w:val="004B0823"/>
    <w:rsid w:val="004C6C1E"/>
    <w:rsid w:val="008F1A35"/>
    <w:rsid w:val="00A50033"/>
    <w:rsid w:val="00A65F82"/>
    <w:rsid w:val="00E40DF0"/>
    <w:rsid w:val="00E520F2"/>
    <w:rsid w:val="00F2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0F2"/>
  </w:style>
  <w:style w:type="character" w:styleId="a4">
    <w:name w:val="Hyperlink"/>
    <w:basedOn w:val="a0"/>
    <w:uiPriority w:val="99"/>
    <w:semiHidden/>
    <w:unhideWhenUsed/>
    <w:rsid w:val="00E520F2"/>
    <w:rPr>
      <w:color w:val="0000FF"/>
      <w:u w:val="single"/>
    </w:rPr>
  </w:style>
  <w:style w:type="paragraph" w:customStyle="1" w:styleId="c3">
    <w:name w:val="c3"/>
    <w:basedOn w:val="a"/>
    <w:rsid w:val="0043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5047"/>
  </w:style>
  <w:style w:type="character" w:customStyle="1" w:styleId="c7">
    <w:name w:val="c7"/>
    <w:basedOn w:val="a0"/>
    <w:rsid w:val="00435047"/>
  </w:style>
  <w:style w:type="character" w:customStyle="1" w:styleId="c2">
    <w:name w:val="c2"/>
    <w:basedOn w:val="a0"/>
    <w:rsid w:val="00435047"/>
  </w:style>
  <w:style w:type="character" w:customStyle="1" w:styleId="c0">
    <w:name w:val="c0"/>
    <w:basedOn w:val="a0"/>
    <w:rsid w:val="00435047"/>
  </w:style>
  <w:style w:type="character" w:customStyle="1" w:styleId="c4">
    <w:name w:val="c4"/>
    <w:basedOn w:val="a0"/>
    <w:rsid w:val="00435047"/>
  </w:style>
  <w:style w:type="paragraph" w:styleId="a5">
    <w:name w:val="Balloon Text"/>
    <w:basedOn w:val="a"/>
    <w:link w:val="a6"/>
    <w:uiPriority w:val="99"/>
    <w:semiHidden/>
    <w:unhideWhenUsed/>
    <w:rsid w:val="00F2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0F2"/>
  </w:style>
  <w:style w:type="character" w:styleId="a4">
    <w:name w:val="Hyperlink"/>
    <w:basedOn w:val="a0"/>
    <w:uiPriority w:val="99"/>
    <w:semiHidden/>
    <w:unhideWhenUsed/>
    <w:rsid w:val="00E520F2"/>
    <w:rPr>
      <w:color w:val="0000FF"/>
      <w:u w:val="single"/>
    </w:rPr>
  </w:style>
  <w:style w:type="paragraph" w:customStyle="1" w:styleId="c3">
    <w:name w:val="c3"/>
    <w:basedOn w:val="a"/>
    <w:rsid w:val="0043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5047"/>
  </w:style>
  <w:style w:type="character" w:customStyle="1" w:styleId="c7">
    <w:name w:val="c7"/>
    <w:basedOn w:val="a0"/>
    <w:rsid w:val="00435047"/>
  </w:style>
  <w:style w:type="character" w:customStyle="1" w:styleId="c2">
    <w:name w:val="c2"/>
    <w:basedOn w:val="a0"/>
    <w:rsid w:val="00435047"/>
  </w:style>
  <w:style w:type="character" w:customStyle="1" w:styleId="c0">
    <w:name w:val="c0"/>
    <w:basedOn w:val="a0"/>
    <w:rsid w:val="00435047"/>
  </w:style>
  <w:style w:type="character" w:customStyle="1" w:styleId="c4">
    <w:name w:val="c4"/>
    <w:basedOn w:val="a0"/>
    <w:rsid w:val="00435047"/>
  </w:style>
  <w:style w:type="paragraph" w:styleId="a5">
    <w:name w:val="Balloon Text"/>
    <w:basedOn w:val="a"/>
    <w:link w:val="a6"/>
    <w:uiPriority w:val="99"/>
    <w:semiHidden/>
    <w:unhideWhenUsed/>
    <w:rsid w:val="00F2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user1052</dc:creator>
  <cp:lastModifiedBy>Оля</cp:lastModifiedBy>
  <cp:revision>5</cp:revision>
  <cp:lastPrinted>2016-05-13T04:09:00Z</cp:lastPrinted>
  <dcterms:created xsi:type="dcterms:W3CDTF">2019-05-17T03:43:00Z</dcterms:created>
  <dcterms:modified xsi:type="dcterms:W3CDTF">2021-11-22T06:04:00Z</dcterms:modified>
</cp:coreProperties>
</file>